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Referat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Bestyrelsesmøde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d. 30.juni 2014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stede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:Kamilla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Mette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Line, Bent,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Kim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1: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Referat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sidste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bestyrelsesmøde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blev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godkendt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ahoma" w:hAnsi="Tahoma" w:cs="Tahoma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2: Referent: Kim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3: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Ordstyrer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: Line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ahoma" w:hAnsi="Tahoma" w:cs="Tahoma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4: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Forslag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fra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Laura: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Betstyrelsen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bakker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op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om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forslaget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et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nyhedsbrev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men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har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ikke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selv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ressourcer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et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sådant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arbejde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.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Hvis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en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eller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flere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beboere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påtage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sig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opgaven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bistå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med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indlæg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.</w:t>
      </w:r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Alternativt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henvises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hjemmesiden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hvor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man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fremover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vil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kunne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finde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oplysninger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forskellige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arbejdsgrupper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ahoma" w:hAnsi="Tahoma" w:cs="Tahoma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5: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Kamilla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har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undersøgt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praksis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omkring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intern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venteliste</w:t>
      </w:r>
      <w:proofErr w:type="spellEnd"/>
      <w:r>
        <w:rPr>
          <w:rFonts w:ascii="Tahoma" w:hAnsi="Tahoma" w:cs="Tahoma"/>
          <w:sz w:val="20"/>
          <w:szCs w:val="20"/>
          <w:lang w:val="en-US"/>
        </w:rPr>
        <w:t xml:space="preserve"> hos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Domea</w:t>
      </w:r>
      <w:proofErr w:type="spellEnd"/>
      <w:r>
        <w:rPr>
          <w:rFonts w:ascii="Tahoma" w:hAnsi="Tahoma" w:cs="Tahoma"/>
          <w:sz w:val="20"/>
          <w:szCs w:val="20"/>
          <w:lang w:val="en-US"/>
        </w:rPr>
        <w:t>: </w:t>
      </w:r>
    </w:p>
    <w:p w:rsidR="002D5244" w:rsidRDefault="002D5244" w:rsidP="002D5244">
      <w:pPr>
        <w:widowControl w:val="0"/>
        <w:autoSpaceDE w:val="0"/>
        <w:autoSpaceDN w:val="0"/>
        <w:adjustRightInd w:val="0"/>
        <w:jc w:val="both"/>
        <w:rPr>
          <w:rFonts w:ascii="바탕" w:eastAsia="바탕" w:hAnsi="Times New Roman" w:cs="바탕"/>
          <w:sz w:val="20"/>
          <w:szCs w:val="20"/>
          <w:lang w:val="en-US"/>
        </w:rPr>
      </w:pPr>
      <w:r>
        <w:rPr>
          <w:rFonts w:ascii="바탕" w:eastAsia="바탕" w:hAnsi="Times New Roman" w:cs="바탕" w:hint="eastAsia"/>
          <w:sz w:val="20"/>
          <w:szCs w:val="20"/>
          <w:lang w:val="en-US"/>
        </w:rPr>
        <w:t> 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koster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190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Dkk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året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være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skrevet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op hos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skal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have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boet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et</w:t>
      </w:r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lejemål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to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år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kunne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lejlighed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fra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internlisten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Internlisten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vores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afdeling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Embladsgade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høre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til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listen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CPH (13-14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afdelinger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)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Der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IKKE,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seperat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intern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liste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beboere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.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heller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ikke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de 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andre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afdelinger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 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Jeg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spurgte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om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virkelig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helt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utænkeligt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vi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fik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en intern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venteliste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kun for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fik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svar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noget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som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vi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måtte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tage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med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Jytte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hende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der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bestemte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 - At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som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fordel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med 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fælles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intern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liste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alle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CPH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egendomme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da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mange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attraktive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egendomme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CPH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hele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tiden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bygger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nyt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at vi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stå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på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intern listen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også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fik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adgang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til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disse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før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andre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udenfrakommende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 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 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 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beholdt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sit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opnoterings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nr. 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som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anvendte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da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fik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tildelt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lejlighed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vil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sige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man 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stadig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betaler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være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på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Domeas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eksterne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liste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kan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give 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fordel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hvis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været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skrevet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mange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år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ønsker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en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anden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lejlighed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internt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 (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når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har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boet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to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år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)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skal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selv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aktiv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have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fornyet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sin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opnotering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da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flyttede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ind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Emblasgade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kan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blive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oplyst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om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sit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opnoterings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nr. </w:t>
      </w:r>
      <w:proofErr w:type="spellStart"/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ved</w:t>
      </w:r>
      <w:proofErr w:type="spellEnd"/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henvende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sig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til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servicekontoret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 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Hvis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vil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bytte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lejlighed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internet</w:t>
      </w:r>
      <w:proofErr w:type="gram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kan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efter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have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boet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afdelingen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3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år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-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det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kræves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ikke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at man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er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skrevet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op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på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internlisten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for at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bytte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lejlighed</w:t>
      </w:r>
      <w:proofErr w:type="spellEnd"/>
      <w:r>
        <w:rPr>
          <w:rFonts w:ascii="Times New Roman" w:eastAsia="바탕" w:hAnsi="Times New Roman" w:cs="Times New Roman"/>
          <w:i/>
          <w:iCs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6: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Grafiti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: Der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har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været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forsøg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med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overmaling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med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godt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resultat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vi</w:t>
      </w:r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fortsætte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dette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arbejde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suplere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med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beplantning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så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fladerne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ikke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fremstår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så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indbydende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for tags.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7, 8, 9: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Alle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tre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forslag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blev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vedtaget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på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det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ekstraordinære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afdelingsmøde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10: Vi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har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modtaget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en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henvendelse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omkring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opsætning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af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ladestander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el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biler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Emblasgade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men da vi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selv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skal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bære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en del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af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investeringen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projektet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skulle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forelægges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p et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afdelingsmøde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11: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Lamper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Barndommens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Land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blænder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.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får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snarest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sat </w:t>
      </w:r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et</w:t>
      </w:r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møde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op med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ledelsen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omkring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dette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emne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mulighed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for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adgang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legepladsen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12: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Vandingsposer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kan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indkøbes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sårbare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træer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13: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Alle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referater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grupperne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samt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skal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gøres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tilgængelige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på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hjemmesiden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Mette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sørger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for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det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fornødne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14: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Stines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forslag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infoskabe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postkasserne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på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de to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torve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.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Bestyrelsen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bifalder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forslaget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og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afventer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et budget for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investeringen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Eventuelt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: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Parkering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alle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handikap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pladser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var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optaget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fredagsbønen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moskeen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Mette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søger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kommunen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om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reserveret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plads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. </w:t>
      </w:r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 xml:space="preserve">I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øvrigt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ingen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P-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problemer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Orientering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fra</w:t>
      </w:r>
      <w:proofErr w:type="spellEnd"/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fællesarealgruppen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omkring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borde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/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bænke</w:t>
      </w:r>
      <w:proofErr w:type="spellEnd"/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proofErr w:type="gramStart"/>
      <w:r>
        <w:rPr>
          <w:rFonts w:ascii="Tahoma" w:eastAsia="바탕" w:hAnsi="Tahoma" w:cs="Tahoma"/>
          <w:sz w:val="20"/>
          <w:szCs w:val="20"/>
          <w:lang w:val="en-US"/>
        </w:rPr>
        <w:t>Utæt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tagnedløbsrør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i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forbindelse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med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kraftigt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regnskyl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nr.</w:t>
      </w:r>
      <w:proofErr w:type="gramEnd"/>
      <w:r>
        <w:rPr>
          <w:rFonts w:ascii="Tahoma" w:eastAsia="바탕" w:hAnsi="Tahoma" w:cs="Tahoma"/>
          <w:sz w:val="20"/>
          <w:szCs w:val="20"/>
          <w:lang w:val="en-US"/>
        </w:rPr>
        <w:t xml:space="preserve"> 25 mod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nord</w:t>
      </w:r>
      <w:proofErr w:type="spellEnd"/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Fliser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ved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skur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,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kræver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andet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underlag</w:t>
      </w:r>
      <w:proofErr w:type="spellEnd"/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 xml:space="preserve">Line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overtager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kontakten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til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fællesarealgruppen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som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Mette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hidtil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har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 xml:space="preserve"> 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varetaget</w:t>
      </w:r>
      <w:proofErr w:type="spellEnd"/>
      <w:r>
        <w:rPr>
          <w:rFonts w:ascii="Tahoma" w:eastAsia="바탕" w:hAnsi="Tahoma" w:cs="Tahoma"/>
          <w:sz w:val="20"/>
          <w:szCs w:val="20"/>
          <w:lang w:val="en-US"/>
        </w:rPr>
        <w:t>.</w:t>
      </w: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  <w:r>
        <w:rPr>
          <w:rFonts w:ascii="Tahoma" w:eastAsia="바탕" w:hAnsi="Tahoma" w:cs="Tahoma"/>
          <w:sz w:val="20"/>
          <w:szCs w:val="20"/>
          <w:lang w:val="en-US"/>
        </w:rPr>
        <w:t>19-07-2014/</w:t>
      </w:r>
      <w:proofErr w:type="spellStart"/>
      <w:r>
        <w:rPr>
          <w:rFonts w:ascii="Tahoma" w:eastAsia="바탕" w:hAnsi="Tahoma" w:cs="Tahoma"/>
          <w:sz w:val="20"/>
          <w:szCs w:val="20"/>
          <w:lang w:val="en-US"/>
        </w:rPr>
        <w:t>kza</w:t>
      </w:r>
      <w:proofErr w:type="spellEnd"/>
    </w:p>
    <w:p w:rsidR="002D5244" w:rsidRDefault="002D5244" w:rsidP="002D5244">
      <w:pPr>
        <w:widowControl w:val="0"/>
        <w:autoSpaceDE w:val="0"/>
        <w:autoSpaceDN w:val="0"/>
        <w:adjustRightInd w:val="0"/>
        <w:spacing w:line="297" w:lineRule="auto"/>
        <w:rPr>
          <w:rFonts w:ascii="Times New Roman" w:eastAsia="바탕" w:hAnsi="Times New Roman" w:cs="Times New Roman"/>
          <w:sz w:val="20"/>
          <w:szCs w:val="20"/>
          <w:lang w:val="en-US"/>
        </w:rPr>
      </w:pPr>
    </w:p>
    <w:p w:rsidR="00C073C6" w:rsidRDefault="00C073C6">
      <w:bookmarkStart w:id="0" w:name="_GoBack"/>
      <w:bookmarkEnd w:id="0"/>
    </w:p>
    <w:sectPr w:rsidR="00C073C6" w:rsidSect="00C15F40"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바탕">
    <w:charset w:val="4F"/>
    <w:family w:val="auto"/>
    <w:pitch w:val="variable"/>
    <w:sig w:usb0="00000001" w:usb1="09060000" w:usb2="00000010" w:usb3="00000000" w:csb0="0008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44"/>
    <w:rsid w:val="002D5244"/>
    <w:rsid w:val="005F40C0"/>
    <w:rsid w:val="00C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A1A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2950</Characters>
  <Application>Microsoft Macintosh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 Skafte</dc:creator>
  <cp:keywords/>
  <dc:description/>
  <cp:lastModifiedBy>Bent Skafte</cp:lastModifiedBy>
  <cp:revision>1</cp:revision>
  <dcterms:created xsi:type="dcterms:W3CDTF">2014-07-25T07:20:00Z</dcterms:created>
  <dcterms:modified xsi:type="dcterms:W3CDTF">2014-07-25T07:20:00Z</dcterms:modified>
</cp:coreProperties>
</file>